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B526" w14:textId="77777777" w:rsidR="002E1BC7" w:rsidRPr="0038080E" w:rsidRDefault="002E1BC7" w:rsidP="0038080E">
      <w:pPr>
        <w:pStyle w:val="Heading1"/>
        <w:contextualSpacing/>
        <w:rPr>
          <w:rFonts w:ascii="Tahoma" w:hAnsi="Tahoma"/>
          <w:sz w:val="8"/>
          <w:szCs w:val="8"/>
        </w:rPr>
      </w:pPr>
    </w:p>
    <w:p w14:paraId="58DC660B" w14:textId="77777777" w:rsidR="002E1BC7" w:rsidRPr="0038080E" w:rsidRDefault="002E1BC7" w:rsidP="00106802">
      <w:pPr>
        <w:pStyle w:val="Heading1"/>
        <w:rPr>
          <w:rFonts w:ascii="Tahoma" w:hAnsi="Tahoma"/>
          <w:sz w:val="32"/>
          <w:szCs w:val="32"/>
        </w:rPr>
        <w:sectPr w:rsidR="002E1BC7"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1A439BED" w14:textId="77777777" w:rsidR="002E1BC7" w:rsidRPr="0038080E" w:rsidRDefault="002E1BC7"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CCT Congenital</w:t>
      </w:r>
      <w:r w:rsidRPr="0038080E">
        <w:rPr>
          <w:rFonts w:asciiTheme="minorHAnsi" w:hAnsiTheme="minorHAnsi" w:cstheme="minorHAnsi"/>
          <w:sz w:val="32"/>
          <w:szCs w:val="32"/>
        </w:rPr>
        <w:t xml:space="preserve"> Academy</w:t>
      </w:r>
    </w:p>
    <w:p w14:paraId="2EC1841A" w14:textId="7A6A7403" w:rsidR="002E1BC7" w:rsidRPr="0038080E" w:rsidRDefault="002E1BC7"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September 14</w:t>
      </w:r>
      <w:r w:rsidR="0070121B" w:rsidRPr="0070121B">
        <w:rPr>
          <w:rFonts w:asciiTheme="minorHAnsi" w:hAnsiTheme="minorHAnsi" w:cstheme="minorHAnsi"/>
          <w:noProof/>
          <w:sz w:val="32"/>
          <w:szCs w:val="32"/>
          <w:vertAlign w:val="superscript"/>
        </w:rPr>
        <w:t>th</w:t>
      </w:r>
      <w:r w:rsidR="0070121B">
        <w:rPr>
          <w:rFonts w:asciiTheme="minorHAnsi" w:hAnsiTheme="minorHAnsi" w:cstheme="minorHAnsi"/>
          <w:noProof/>
          <w:sz w:val="32"/>
          <w:szCs w:val="32"/>
        </w:rPr>
        <w:t>-16</w:t>
      </w:r>
      <w:r w:rsidR="0070121B" w:rsidRPr="0070121B">
        <w:rPr>
          <w:rFonts w:asciiTheme="minorHAnsi" w:hAnsiTheme="minorHAnsi" w:cstheme="minorHAnsi"/>
          <w:noProof/>
          <w:sz w:val="32"/>
          <w:szCs w:val="32"/>
          <w:vertAlign w:val="superscript"/>
        </w:rPr>
        <w:t>th</w:t>
      </w:r>
      <w:r w:rsidR="0070121B">
        <w:rPr>
          <w:rFonts w:asciiTheme="minorHAnsi" w:hAnsiTheme="minorHAnsi" w:cstheme="minorHAnsi"/>
          <w:noProof/>
          <w:sz w:val="32"/>
          <w:szCs w:val="32"/>
        </w:rPr>
        <w:t>,</w:t>
      </w:r>
      <w:r w:rsidRPr="0038080E">
        <w:rPr>
          <w:rFonts w:asciiTheme="minorHAnsi" w:hAnsiTheme="minorHAnsi" w:cstheme="minorHAnsi"/>
          <w:sz w:val="32"/>
          <w:szCs w:val="32"/>
        </w:rPr>
        <w:t xml:space="preserve"> 2025</w:t>
      </w:r>
    </w:p>
    <w:p w14:paraId="50F5AB57" w14:textId="77777777" w:rsidR="002E1BC7" w:rsidRPr="0038080E" w:rsidRDefault="002E1BC7"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Sundance Mountain</w:t>
      </w:r>
      <w:r w:rsidRPr="0038080E">
        <w:rPr>
          <w:rFonts w:asciiTheme="minorHAnsi" w:hAnsiTheme="minorHAnsi" w:cstheme="minorHAnsi"/>
          <w:sz w:val="32"/>
          <w:szCs w:val="32"/>
        </w:rPr>
        <w:t xml:space="preserve"> Resort</w:t>
      </w:r>
    </w:p>
    <w:p w14:paraId="7BBB16E6" w14:textId="77777777" w:rsidR="002E1BC7" w:rsidRPr="00741077" w:rsidRDefault="002E1BC7">
      <w:pPr>
        <w:spacing w:before="13" w:line="280" w:lineRule="exact"/>
        <w:rPr>
          <w:sz w:val="28"/>
          <w:szCs w:val="28"/>
        </w:rPr>
      </w:pPr>
    </w:p>
    <w:p w14:paraId="536A5DC7" w14:textId="77777777" w:rsidR="002E1BC7" w:rsidRDefault="002E1BC7" w:rsidP="00C060DB">
      <w:pPr>
        <w:pStyle w:val="BodyText"/>
        <w:ind w:left="360" w:right="663"/>
      </w:pPr>
    </w:p>
    <w:p w14:paraId="329C8E9C" w14:textId="77777777" w:rsidR="002E1BC7" w:rsidRPr="004E1F8E" w:rsidRDefault="002E1BC7"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3B17BF0E" w14:textId="77777777" w:rsidR="002E1BC7" w:rsidRPr="004E1F8E" w:rsidRDefault="002E1BC7" w:rsidP="0003189D">
      <w:pPr>
        <w:jc w:val="center"/>
        <w:rPr>
          <w:rFonts w:ascii="Calibri" w:hAnsi="Calibri" w:cs="Calibri"/>
          <w:b/>
          <w:sz w:val="16"/>
          <w:szCs w:val="16"/>
        </w:rPr>
      </w:pPr>
    </w:p>
    <w:p w14:paraId="19094166" w14:textId="77777777" w:rsidR="002E1BC7" w:rsidRPr="004E1F8E" w:rsidRDefault="002E1BC7"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131E9A35" w14:textId="77777777" w:rsidR="002E1BC7" w:rsidRDefault="002E1BC7" w:rsidP="002B6BA7">
      <w:pPr>
        <w:jc w:val="both"/>
        <w:rPr>
          <w:rFonts w:ascii="Calibri" w:hAnsi="Calibri" w:cs="Calibri"/>
          <w:sz w:val="20"/>
          <w:szCs w:val="20"/>
        </w:rPr>
      </w:pPr>
    </w:p>
    <w:p w14:paraId="180EA6EB" w14:textId="77777777" w:rsidR="002E1BC7" w:rsidRDefault="002E1BC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052639AD" w14:textId="77777777" w:rsidR="002E1BC7" w:rsidRDefault="002E1BC7" w:rsidP="002B6BA7">
      <w:pPr>
        <w:jc w:val="both"/>
        <w:rPr>
          <w:rFonts w:ascii="Calibri" w:hAnsi="Calibri" w:cs="Calibri"/>
          <w:sz w:val="20"/>
          <w:szCs w:val="20"/>
        </w:rPr>
      </w:pPr>
    </w:p>
    <w:p w14:paraId="267F4D15" w14:textId="77777777" w:rsidR="002E1BC7" w:rsidRDefault="002E1BC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Other Medical Personnel</w:t>
      </w:r>
    </w:p>
    <w:p w14:paraId="7CBCF10C" w14:textId="77777777" w:rsidR="002E1BC7" w:rsidRDefault="002E1BC7" w:rsidP="002B6BA7">
      <w:pPr>
        <w:jc w:val="both"/>
        <w:rPr>
          <w:rFonts w:ascii="Calibri" w:hAnsi="Calibri" w:cs="Calibri"/>
          <w:sz w:val="20"/>
          <w:szCs w:val="20"/>
        </w:rPr>
      </w:pPr>
    </w:p>
    <w:p w14:paraId="77785211" w14:textId="77777777" w:rsidR="002E1BC7" w:rsidRDefault="002E1BC7" w:rsidP="002B6BA7">
      <w:pPr>
        <w:spacing w:before="9" w:line="260" w:lineRule="exact"/>
        <w:rPr>
          <w:rFonts w:ascii="Calibri" w:hAnsi="Calibri" w:cs="Calibri"/>
          <w:b/>
          <w:bCs/>
        </w:rPr>
      </w:pPr>
      <w:r>
        <w:rPr>
          <w:rFonts w:ascii="Calibri" w:hAnsi="Calibri" w:cs="Calibri"/>
          <w:b/>
          <w:bCs/>
        </w:rPr>
        <w:t>Planner and Faculty Disclosures:</w:t>
      </w:r>
    </w:p>
    <w:p w14:paraId="5DF147FE" w14:textId="77777777" w:rsidR="002E1BC7" w:rsidRPr="00741077" w:rsidRDefault="002E1BC7" w:rsidP="002B6BA7">
      <w:pPr>
        <w:spacing w:before="9" w:line="260" w:lineRule="exact"/>
        <w:rPr>
          <w:sz w:val="26"/>
          <w:szCs w:val="26"/>
        </w:rPr>
      </w:pPr>
    </w:p>
    <w:p w14:paraId="0C63B1D2" w14:textId="77777777" w:rsidR="002E1BC7" w:rsidRPr="00E76912" w:rsidRDefault="002E1BC7"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67A970E5" w14:textId="77777777" w:rsidR="002E1BC7" w:rsidRPr="00E76912" w:rsidRDefault="002E1BC7" w:rsidP="002B6BA7">
      <w:pPr>
        <w:pStyle w:val="BodyText"/>
        <w:ind w:left="118" w:right="101"/>
        <w:rPr>
          <w:rFonts w:eastAsiaTheme="minorHAnsi" w:cs="Calibri"/>
          <w:sz w:val="20"/>
          <w:szCs w:val="20"/>
        </w:rPr>
      </w:pPr>
    </w:p>
    <w:p w14:paraId="6A5CF674" w14:textId="77777777" w:rsidR="002E1BC7" w:rsidRPr="00E76912" w:rsidRDefault="002E1BC7"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0B67A440" w14:textId="77777777" w:rsidR="002E1BC7" w:rsidRPr="00E76912" w:rsidRDefault="002E1BC7"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B2458D" w14:paraId="6FD0432A" w14:textId="77777777" w:rsidTr="0092133B">
        <w:trPr>
          <w:tblCellSpacing w:w="15" w:type="dxa"/>
        </w:trPr>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2214D224" w14:textId="77777777" w:rsidR="00B2458D" w:rsidRDefault="002E1BC7">
            <w:pPr>
              <w:jc w:val="center"/>
            </w:pPr>
            <w:r>
              <w:rPr>
                <w:b/>
              </w:rPr>
              <w:t>Name of individual</w:t>
            </w:r>
          </w:p>
        </w:tc>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13CE6CF9" w14:textId="77777777" w:rsidR="00B2458D" w:rsidRDefault="002E1BC7">
            <w:pPr>
              <w:jc w:val="center"/>
            </w:pPr>
            <w:r>
              <w:rPr>
                <w:b/>
              </w:rPr>
              <w:t>Individual's role in activity</w:t>
            </w:r>
          </w:p>
        </w:tc>
        <w:tc>
          <w:tcPr>
            <w:tcW w:w="1979" w:type="pct"/>
            <w:tcBorders>
              <w:top w:val="outset" w:sz="6" w:space="0" w:color="auto"/>
              <w:left w:val="outset" w:sz="6" w:space="0" w:color="auto"/>
              <w:bottom w:val="outset" w:sz="6" w:space="0" w:color="auto"/>
              <w:right w:val="outset" w:sz="6" w:space="0" w:color="auto"/>
            </w:tcBorders>
            <w:shd w:val="clear" w:color="auto" w:fill="F5F5F5"/>
            <w:vAlign w:val="center"/>
          </w:tcPr>
          <w:p w14:paraId="71374147" w14:textId="77777777" w:rsidR="00B2458D" w:rsidRDefault="002E1BC7">
            <w:pPr>
              <w:jc w:val="center"/>
            </w:pPr>
            <w:r>
              <w:rPr>
                <w:b/>
              </w:rPr>
              <w:t>Nature of Relationship(s) / Name of Ineligible Company(s)</w:t>
            </w:r>
          </w:p>
        </w:tc>
      </w:tr>
      <w:tr w:rsidR="0070121B" w14:paraId="756620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2E89B91" w14:textId="77777777" w:rsidR="0070121B" w:rsidRDefault="0070121B">
            <w:r>
              <w:t>Adil Husain, MD</w:t>
            </w:r>
          </w:p>
        </w:tc>
        <w:tc>
          <w:tcPr>
            <w:tcW w:w="0" w:type="auto"/>
            <w:tcBorders>
              <w:top w:val="outset" w:sz="6" w:space="0" w:color="auto"/>
              <w:left w:val="outset" w:sz="6" w:space="0" w:color="auto"/>
              <w:bottom w:val="outset" w:sz="6" w:space="0" w:color="auto"/>
              <w:right w:val="outset" w:sz="6" w:space="0" w:color="auto"/>
            </w:tcBorders>
            <w:vAlign w:val="center"/>
          </w:tcPr>
          <w:p w14:paraId="00A4C0D4"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862C81" w14:textId="77777777" w:rsidR="0070121B" w:rsidRDefault="0070121B">
            <w:r>
              <w:t>Nothing to disclose - 01/05/2025</w:t>
            </w:r>
          </w:p>
        </w:tc>
      </w:tr>
      <w:tr w:rsidR="0070121B" w14:paraId="52FDBB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EBCAC2" w14:textId="77777777" w:rsidR="0070121B" w:rsidRDefault="0070121B">
            <w:r>
              <w:t>Angela M Kelle, MD</w:t>
            </w:r>
          </w:p>
        </w:tc>
        <w:tc>
          <w:tcPr>
            <w:tcW w:w="0" w:type="auto"/>
            <w:tcBorders>
              <w:top w:val="outset" w:sz="6" w:space="0" w:color="auto"/>
              <w:left w:val="outset" w:sz="6" w:space="0" w:color="auto"/>
              <w:bottom w:val="outset" w:sz="6" w:space="0" w:color="auto"/>
              <w:right w:val="outset" w:sz="6" w:space="0" w:color="auto"/>
            </w:tcBorders>
            <w:vAlign w:val="center"/>
          </w:tcPr>
          <w:p w14:paraId="15CE71FC"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BF78D8A" w14:textId="77777777" w:rsidR="0070121B" w:rsidRDefault="0070121B">
            <w:r>
              <w:t>Honoraria-Siemens Healthcare (Relationship has ended) - 05/15/2025</w:t>
            </w:r>
          </w:p>
        </w:tc>
      </w:tr>
      <w:tr w:rsidR="0070121B" w14:paraId="0347A7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B0C2BB2" w14:textId="77777777" w:rsidR="0070121B" w:rsidRDefault="0070121B">
            <w:r>
              <w:t>B. Kelly Han, MD, FACC, FSCCT</w:t>
            </w:r>
          </w:p>
        </w:tc>
        <w:tc>
          <w:tcPr>
            <w:tcW w:w="0" w:type="auto"/>
            <w:tcBorders>
              <w:top w:val="outset" w:sz="6" w:space="0" w:color="auto"/>
              <w:left w:val="outset" w:sz="6" w:space="0" w:color="auto"/>
              <w:bottom w:val="outset" w:sz="6" w:space="0" w:color="auto"/>
              <w:right w:val="outset" w:sz="6" w:space="0" w:color="auto"/>
            </w:tcBorders>
            <w:vAlign w:val="center"/>
          </w:tcPr>
          <w:p w14:paraId="4CF54978" w14:textId="77777777" w:rsidR="0070121B" w:rsidRDefault="0070121B">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79105988" w14:textId="77777777" w:rsidR="0070121B" w:rsidRDefault="0070121B">
            <w:r>
              <w:t>Nothing to disclose - 06/16/2025</w:t>
            </w:r>
          </w:p>
        </w:tc>
      </w:tr>
      <w:tr w:rsidR="0070121B" w14:paraId="3F9E07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F38A7C" w14:textId="77777777" w:rsidR="0070121B" w:rsidRDefault="0070121B">
            <w:r>
              <w:t>Bethany Marullo, MBA, BS</w:t>
            </w:r>
          </w:p>
        </w:tc>
        <w:tc>
          <w:tcPr>
            <w:tcW w:w="0" w:type="auto"/>
            <w:tcBorders>
              <w:top w:val="outset" w:sz="6" w:space="0" w:color="auto"/>
              <w:left w:val="outset" w:sz="6" w:space="0" w:color="auto"/>
              <w:bottom w:val="outset" w:sz="6" w:space="0" w:color="auto"/>
              <w:right w:val="outset" w:sz="6" w:space="0" w:color="auto"/>
            </w:tcBorders>
            <w:vAlign w:val="center"/>
          </w:tcPr>
          <w:p w14:paraId="1014B515" w14:textId="77777777" w:rsidR="0070121B" w:rsidRDefault="0070121B">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05739EC1" w14:textId="77777777" w:rsidR="0070121B" w:rsidRDefault="0070121B">
            <w:r>
              <w:t>Nothing to disclose - 11/12/2024</w:t>
            </w:r>
          </w:p>
        </w:tc>
      </w:tr>
      <w:tr w:rsidR="0070121B" w14:paraId="70ABA8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91204C" w14:textId="77777777" w:rsidR="0070121B" w:rsidRDefault="0070121B">
            <w:r>
              <w:t>Bryan M. Jepson, MD</w:t>
            </w:r>
          </w:p>
        </w:tc>
        <w:tc>
          <w:tcPr>
            <w:tcW w:w="0" w:type="auto"/>
            <w:tcBorders>
              <w:top w:val="outset" w:sz="6" w:space="0" w:color="auto"/>
              <w:left w:val="outset" w:sz="6" w:space="0" w:color="auto"/>
              <w:bottom w:val="outset" w:sz="6" w:space="0" w:color="auto"/>
              <w:right w:val="outset" w:sz="6" w:space="0" w:color="auto"/>
            </w:tcBorders>
            <w:vAlign w:val="center"/>
          </w:tcPr>
          <w:p w14:paraId="5690C2B3"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A8A249F" w14:textId="77777777" w:rsidR="0070121B" w:rsidRDefault="0070121B">
            <w:r>
              <w:t>Nothing to disclose - 08/30/2025</w:t>
            </w:r>
          </w:p>
        </w:tc>
      </w:tr>
      <w:tr w:rsidR="0070121B" w14:paraId="4EFB8B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608E76" w14:textId="77777777" w:rsidR="0070121B" w:rsidRDefault="0070121B">
            <w:r>
              <w:t>Dana Boucek, MD</w:t>
            </w:r>
          </w:p>
        </w:tc>
        <w:tc>
          <w:tcPr>
            <w:tcW w:w="0" w:type="auto"/>
            <w:tcBorders>
              <w:top w:val="outset" w:sz="6" w:space="0" w:color="auto"/>
              <w:left w:val="outset" w:sz="6" w:space="0" w:color="auto"/>
              <w:bottom w:val="outset" w:sz="6" w:space="0" w:color="auto"/>
              <w:right w:val="outset" w:sz="6" w:space="0" w:color="auto"/>
            </w:tcBorders>
            <w:vAlign w:val="center"/>
          </w:tcPr>
          <w:p w14:paraId="074607EF"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4AAFEBE" w14:textId="77777777" w:rsidR="0070121B" w:rsidRDefault="0070121B">
            <w:r>
              <w:t>Nothing to disclose - 05/16/2025</w:t>
            </w:r>
          </w:p>
        </w:tc>
      </w:tr>
      <w:tr w:rsidR="0070121B" w14:paraId="6203E8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18FF7F" w14:textId="77777777" w:rsidR="0070121B" w:rsidRDefault="0070121B">
            <w:r>
              <w:t>Jake Zimmerli, MBA</w:t>
            </w:r>
          </w:p>
        </w:tc>
        <w:tc>
          <w:tcPr>
            <w:tcW w:w="0" w:type="auto"/>
            <w:tcBorders>
              <w:top w:val="outset" w:sz="6" w:space="0" w:color="auto"/>
              <w:left w:val="outset" w:sz="6" w:space="0" w:color="auto"/>
              <w:bottom w:val="outset" w:sz="6" w:space="0" w:color="auto"/>
              <w:right w:val="outset" w:sz="6" w:space="0" w:color="auto"/>
            </w:tcBorders>
            <w:vAlign w:val="center"/>
          </w:tcPr>
          <w:p w14:paraId="110E734C" w14:textId="77777777" w:rsidR="0070121B" w:rsidRDefault="0070121B">
            <w:r>
              <w:t>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7269DB03" w14:textId="77777777" w:rsidR="0070121B" w:rsidRDefault="0070121B">
            <w:r>
              <w:t>Nothing to disclose - 06/16/2025</w:t>
            </w:r>
          </w:p>
        </w:tc>
      </w:tr>
      <w:tr w:rsidR="0070121B" w14:paraId="7C56506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0D34B4" w14:textId="77777777" w:rsidR="0070121B" w:rsidRDefault="0070121B">
            <w:r>
              <w:t>Justin Tretter, MD</w:t>
            </w:r>
          </w:p>
        </w:tc>
        <w:tc>
          <w:tcPr>
            <w:tcW w:w="0" w:type="auto"/>
            <w:tcBorders>
              <w:top w:val="outset" w:sz="6" w:space="0" w:color="auto"/>
              <w:left w:val="outset" w:sz="6" w:space="0" w:color="auto"/>
              <w:bottom w:val="outset" w:sz="6" w:space="0" w:color="auto"/>
              <w:right w:val="outset" w:sz="6" w:space="0" w:color="auto"/>
            </w:tcBorders>
            <w:vAlign w:val="center"/>
          </w:tcPr>
          <w:p w14:paraId="54ABC996"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61646B" w14:textId="77777777" w:rsidR="0070121B" w:rsidRDefault="0070121B">
            <w:r>
              <w:t>Consulting Fee-Cara Medical, Ltd. - 07/18/2025</w:t>
            </w:r>
          </w:p>
        </w:tc>
      </w:tr>
      <w:tr w:rsidR="0070121B" w14:paraId="64412C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57A96F" w14:textId="77777777" w:rsidR="0070121B" w:rsidRDefault="0070121B">
            <w:r>
              <w:t>Matthew D. Beaver, MBBS</w:t>
            </w:r>
          </w:p>
        </w:tc>
        <w:tc>
          <w:tcPr>
            <w:tcW w:w="0" w:type="auto"/>
            <w:tcBorders>
              <w:top w:val="outset" w:sz="6" w:space="0" w:color="auto"/>
              <w:left w:val="outset" w:sz="6" w:space="0" w:color="auto"/>
              <w:bottom w:val="outset" w:sz="6" w:space="0" w:color="auto"/>
              <w:right w:val="outset" w:sz="6" w:space="0" w:color="auto"/>
            </w:tcBorders>
            <w:vAlign w:val="center"/>
          </w:tcPr>
          <w:p w14:paraId="3C0BC058"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9DED293" w14:textId="77777777" w:rsidR="0070121B" w:rsidRDefault="0070121B">
            <w:r>
              <w:t>Nothing to disclose - 05/05/2025</w:t>
            </w:r>
          </w:p>
        </w:tc>
      </w:tr>
      <w:tr w:rsidR="0070121B" w14:paraId="0D3F61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35E389C" w14:textId="77777777" w:rsidR="0070121B" w:rsidRDefault="0070121B">
            <w:r>
              <w:t>Rajesh Krishnamurthy, MD</w:t>
            </w:r>
          </w:p>
        </w:tc>
        <w:tc>
          <w:tcPr>
            <w:tcW w:w="0" w:type="auto"/>
            <w:tcBorders>
              <w:top w:val="outset" w:sz="6" w:space="0" w:color="auto"/>
              <w:left w:val="outset" w:sz="6" w:space="0" w:color="auto"/>
              <w:bottom w:val="outset" w:sz="6" w:space="0" w:color="auto"/>
              <w:right w:val="outset" w:sz="6" w:space="0" w:color="auto"/>
            </w:tcBorders>
            <w:vAlign w:val="center"/>
          </w:tcPr>
          <w:p w14:paraId="40AE8C5E"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34BC7DF" w14:textId="77777777" w:rsidR="0070121B" w:rsidRDefault="0070121B">
            <w:r>
              <w:t>Nothing to disclose - 08/26/2025</w:t>
            </w:r>
          </w:p>
        </w:tc>
      </w:tr>
      <w:tr w:rsidR="0070121B" w14:paraId="19FA55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93BF89" w14:textId="77777777" w:rsidR="0070121B" w:rsidRDefault="0070121B">
            <w:r>
              <w:t>Rebecca Gutierrez, BS</w:t>
            </w:r>
          </w:p>
        </w:tc>
        <w:tc>
          <w:tcPr>
            <w:tcW w:w="0" w:type="auto"/>
            <w:tcBorders>
              <w:top w:val="outset" w:sz="6" w:space="0" w:color="auto"/>
              <w:left w:val="outset" w:sz="6" w:space="0" w:color="auto"/>
              <w:bottom w:val="outset" w:sz="6" w:space="0" w:color="auto"/>
              <w:right w:val="outset" w:sz="6" w:space="0" w:color="auto"/>
            </w:tcBorders>
            <w:vAlign w:val="center"/>
          </w:tcPr>
          <w:p w14:paraId="6627BB62" w14:textId="77777777" w:rsidR="0070121B" w:rsidRDefault="0070121B">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1D4C7A3E" w14:textId="77777777" w:rsidR="0070121B" w:rsidRDefault="0070121B">
            <w:r>
              <w:t>Nothing to disclose - 05/20/2025</w:t>
            </w:r>
          </w:p>
        </w:tc>
      </w:tr>
      <w:tr w:rsidR="0070121B" w14:paraId="5974D1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CD9EFD" w14:textId="77777777" w:rsidR="0070121B" w:rsidRDefault="0070121B">
            <w:r>
              <w:t>Spencer B. Barfuss, MD</w:t>
            </w:r>
          </w:p>
        </w:tc>
        <w:tc>
          <w:tcPr>
            <w:tcW w:w="0" w:type="auto"/>
            <w:tcBorders>
              <w:top w:val="outset" w:sz="6" w:space="0" w:color="auto"/>
              <w:left w:val="outset" w:sz="6" w:space="0" w:color="auto"/>
              <w:bottom w:val="outset" w:sz="6" w:space="0" w:color="auto"/>
              <w:right w:val="outset" w:sz="6" w:space="0" w:color="auto"/>
            </w:tcBorders>
            <w:vAlign w:val="center"/>
          </w:tcPr>
          <w:p w14:paraId="355923E8" w14:textId="77777777" w:rsidR="0070121B" w:rsidRDefault="0070121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7C34683" w14:textId="77777777" w:rsidR="0070121B" w:rsidRDefault="0070121B">
            <w:r>
              <w:t>Nothing to disclose - 05/16/2025</w:t>
            </w:r>
          </w:p>
        </w:tc>
      </w:tr>
    </w:tbl>
    <w:p w14:paraId="5D068087" w14:textId="77777777" w:rsidR="002E1BC7" w:rsidRPr="00E76912" w:rsidRDefault="002E1BC7" w:rsidP="002B6BA7">
      <w:pPr>
        <w:rPr>
          <w:rFonts w:ascii="Calibri" w:hAnsi="Calibri" w:cs="Calibri"/>
          <w:sz w:val="20"/>
          <w:szCs w:val="20"/>
        </w:rPr>
      </w:pPr>
    </w:p>
    <w:p w14:paraId="5D7D97F4" w14:textId="77777777" w:rsidR="002E1BC7" w:rsidRDefault="002E1BC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363B4E79" w14:textId="77777777" w:rsidR="002E1BC7" w:rsidRPr="0003189D" w:rsidRDefault="002E1BC7" w:rsidP="0003189D">
      <w:pPr>
        <w:ind w:firstLine="180"/>
        <w:contextualSpacing/>
        <w:rPr>
          <w:rFonts w:cs="Calibri"/>
          <w:sz w:val="20"/>
          <w:szCs w:val="20"/>
        </w:rPr>
      </w:pPr>
    </w:p>
    <w:p w14:paraId="1C3E41D7" w14:textId="77777777" w:rsidR="002E1BC7" w:rsidRDefault="002E1BC7" w:rsidP="00C060DB">
      <w:pPr>
        <w:pStyle w:val="BodyText"/>
        <w:ind w:left="360" w:right="663"/>
      </w:pPr>
    </w:p>
    <w:p w14:paraId="2F2C0B3C" w14:textId="77777777" w:rsidR="0070121B" w:rsidRDefault="0070121B" w:rsidP="00C060DB">
      <w:pPr>
        <w:pStyle w:val="BodyText"/>
        <w:ind w:left="360" w:right="663"/>
      </w:pPr>
    </w:p>
    <w:p w14:paraId="7EBABBD5" w14:textId="77777777" w:rsidR="00BF76E7" w:rsidRDefault="00BF76E7" w:rsidP="00C060DB">
      <w:pPr>
        <w:pStyle w:val="BodyText"/>
        <w:ind w:left="360" w:right="663"/>
      </w:pPr>
    </w:p>
    <w:p w14:paraId="6EC6CA05" w14:textId="77777777" w:rsidR="0070121B" w:rsidRDefault="0070121B" w:rsidP="00C060DB">
      <w:pPr>
        <w:pStyle w:val="BodyText"/>
        <w:ind w:left="360" w:right="663"/>
      </w:pPr>
    </w:p>
    <w:p w14:paraId="69C36E04" w14:textId="77777777" w:rsidR="0070121B" w:rsidRPr="00A335BB" w:rsidRDefault="0070121B" w:rsidP="00C060DB">
      <w:pPr>
        <w:pStyle w:val="BodyText"/>
        <w:ind w:left="360" w:right="663"/>
      </w:pPr>
    </w:p>
    <w:p w14:paraId="1B708C55" w14:textId="77777777" w:rsidR="002E1BC7" w:rsidRPr="00C16EB2" w:rsidRDefault="002E1BC7" w:rsidP="00192944">
      <w:pPr>
        <w:pStyle w:val="Heading2"/>
        <w:ind w:left="140" w:right="663"/>
        <w:jc w:val="center"/>
        <w:rPr>
          <w:spacing w:val="-1"/>
          <w:sz w:val="32"/>
          <w:szCs w:val="32"/>
        </w:rPr>
      </w:pPr>
      <w:r w:rsidRPr="00C16EB2">
        <w:rPr>
          <w:spacing w:val="-1"/>
          <w:sz w:val="32"/>
          <w:szCs w:val="32"/>
        </w:rPr>
        <w:lastRenderedPageBreak/>
        <w:t>ACCREDITATION</w:t>
      </w:r>
    </w:p>
    <w:p w14:paraId="47C44756" w14:textId="77777777" w:rsidR="002E1BC7" w:rsidRPr="00192944" w:rsidRDefault="002E1BC7" w:rsidP="00192944">
      <w:pPr>
        <w:pStyle w:val="Heading2"/>
        <w:ind w:left="140" w:right="663"/>
        <w:jc w:val="center"/>
        <w:rPr>
          <w:spacing w:val="-1"/>
          <w:sz w:val="20"/>
          <w:szCs w:val="20"/>
        </w:rPr>
      </w:pPr>
    </w:p>
    <w:p w14:paraId="4FF17965" w14:textId="77777777" w:rsidR="002E1BC7" w:rsidRPr="00741077" w:rsidRDefault="002E1BC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20.00</w:instrText>
      </w:r>
      <w:r w:rsidRPr="00741077">
        <w:rPr>
          <w:b w:val="0"/>
          <w:bCs w:val="0"/>
          <w:spacing w:val="-1"/>
        </w:rPr>
        <w:instrText xml:space="preserve"> &gt; 0 "</w:instrText>
      </w:r>
    </w:p>
    <w:p w14:paraId="7DCAF8A5" w14:textId="77777777" w:rsidR="002E1BC7" w:rsidRPr="00741077" w:rsidRDefault="002E1BC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2658D0C3" wp14:editId="384D84C9">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noProof/>
          <w:spacing w:val="-1"/>
        </w:rPr>
        <w:instrText>"Intermountain Health</w:instrText>
      </w:r>
      <w:r w:rsidRPr="00741077">
        <w:rPr>
          <w:rFonts w:ascii="Calibri" w:eastAsia="Calibri" w:hAnsi="Calibri"/>
          <w:spacing w:val="-1"/>
        </w:rPr>
        <w:instrText>, Intermountain Children's Health, Department of Pediatrics at the University of Utah School of Medicine" = "" "Intermountain Health is accredited by the Accreditation Council for Continuing Medical Education (ACCME) to provide continuing medical education for physicians." "This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Health, Department of Pediatrics at the University of Utah School of Medicine</w:instrText>
      </w:r>
      <w:r w:rsidRPr="00741077">
        <w:rPr>
          <w:rFonts w:ascii="Calibri" w:eastAsia="Calibri" w:hAnsi="Calibri"/>
          <w:spacing w:val="-1"/>
        </w:rPr>
        <w:instrText xml:space="preserve">. Intermountain Health is accredited by the ACCME to provide continuing medical education for physicians." </w:instrText>
      </w:r>
      <w:r w:rsidRPr="00741077">
        <w:rPr>
          <w:rFonts w:ascii="Calibri" w:eastAsia="Calibri" w:hAnsi="Calibri"/>
          <w:spacing w:val="-1"/>
        </w:rPr>
        <w:fldChar w:fldCharType="separate"/>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Intermountain Health, Intermountain Children's Health, Department of Pediatrics at the University of Utah School of Medicine</w:instrText>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fldChar w:fldCharType="end"/>
      </w:r>
    </w:p>
    <w:p w14:paraId="6EB1D3CA" w14:textId="77777777" w:rsidR="002E1BC7" w:rsidRPr="00741077" w:rsidRDefault="002E1BC7" w:rsidP="000B438D">
      <w:pPr>
        <w:spacing w:before="11"/>
        <w:ind w:left="360"/>
        <w:rPr>
          <w:sz w:val="12"/>
          <w:szCs w:val="12"/>
        </w:rPr>
      </w:pPr>
    </w:p>
    <w:p w14:paraId="3716E458" w14:textId="77777777" w:rsidR="002E1BC7" w:rsidRPr="00741077" w:rsidRDefault="002E1BC7"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0442D678" w14:textId="77777777" w:rsidR="002E1BC7" w:rsidRPr="008962E1" w:rsidRDefault="002E1BC7"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20.00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132A6C8C" w14:textId="77777777" w:rsidR="002E1BC7" w:rsidRPr="00741077" w:rsidRDefault="002E1BC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10EBD27D" wp14:editId="41F6B31E">
            <wp:simplePos x="0" y="0"/>
            <wp:positionH relativeFrom="column">
              <wp:posOffset>227965</wp:posOffset>
            </wp:positionH>
            <wp:positionV relativeFrom="paragraph">
              <wp:posOffset>3175</wp:posOffset>
            </wp:positionV>
            <wp:extent cx="901700" cy="850900"/>
            <wp:effectExtent l="0" t="0" r="0" b="0"/>
            <wp:wrapSquare wrapText="bothSides"/>
            <wp:docPr id="14169034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Pr>
          <w:rFonts w:ascii="Calibri" w:eastAsia="Calibri" w:hAnsi="Calibri"/>
          <w:spacing w:val="-1"/>
        </w:rPr>
        <w:t xml:space="preserve"> Intermountain Health, Intermountain Children's Health, Department of Pediatrics at the University of Utah School of Medicine</w:t>
      </w:r>
      <w:r w:rsidRPr="00741077">
        <w:rPr>
          <w:rFonts w:ascii="Calibri" w:eastAsia="Calibri" w:hAnsi="Calibri"/>
          <w:spacing w:val="-1"/>
        </w:rPr>
        <w:t>. Intermountain Health is accredited by the ACCME to provide continuing medical education for physicians.</w:t>
      </w:r>
    </w:p>
    <w:p w14:paraId="5D92FE1D" w14:textId="77777777" w:rsidR="002E1BC7" w:rsidRPr="00741077" w:rsidRDefault="002E1BC7" w:rsidP="000B438D">
      <w:pPr>
        <w:spacing w:before="11"/>
        <w:ind w:left="360"/>
        <w:rPr>
          <w:sz w:val="12"/>
          <w:szCs w:val="12"/>
        </w:rPr>
      </w:pPr>
    </w:p>
    <w:p w14:paraId="6B2B94C5" w14:textId="77777777" w:rsidR="002E1BC7" w:rsidRPr="00741077" w:rsidRDefault="002E1BC7"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01F73B89" w14:textId="77777777" w:rsidR="002E1BC7" w:rsidRPr="00741077" w:rsidRDefault="002E1BC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20.00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04B3B4E4" w14:textId="77777777" w:rsidR="002E1BC7" w:rsidRDefault="002E1BC7" w:rsidP="000B438D">
      <w:pPr>
        <w:ind w:left="360" w:right="662"/>
        <w:rPr>
          <w:rFonts w:ascii="Calibri" w:eastAsia="Calibri" w:hAnsi="Calibri"/>
          <w:spacing w:val="-1"/>
        </w:rPr>
      </w:pPr>
    </w:p>
    <w:p w14:paraId="7D2F3231" w14:textId="77777777" w:rsidR="002E1BC7" w:rsidRPr="00E44EA6" w:rsidRDefault="002E1BC7"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16A58ECF" w14:textId="295AF34A" w:rsidR="002E1BC7" w:rsidRDefault="002E1BC7"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30425819" wp14:editId="7C3A7485">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 xml:space="preserve">Intermountain Health is accredited as a provider of nursing continuing professional development by the American Nurses Credentialing Center's Commission on Accreditation.  This live activity offers a maximum of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6864600E" w14:textId="77777777" w:rsidR="002E1BC7" w:rsidRDefault="002E1BC7" w:rsidP="000B438D">
      <w:pPr>
        <w:ind w:left="360"/>
        <w:rPr>
          <w:rFonts w:ascii="Calibri" w:eastAsia="Calibri" w:hAnsi="Calibri"/>
          <w:spacing w:val="-1"/>
        </w:rPr>
      </w:pPr>
    </w:p>
    <w:p w14:paraId="6DC5F683" w14:textId="77777777" w:rsidR="002E1BC7" w:rsidRPr="00267239" w:rsidRDefault="002E1BC7"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5E8F0257" w14:textId="77777777" w:rsidR="002E1BC7" w:rsidRPr="008178B2" w:rsidRDefault="002E1BC7"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2F599C19" w14:textId="77777777" w:rsidR="002E1BC7" w:rsidRDefault="002E1BC7" w:rsidP="000B438D">
      <w:pPr>
        <w:ind w:left="360" w:right="662"/>
        <w:rPr>
          <w:rFonts w:ascii="Calibri" w:hAnsi="Calibri" w:cs="Calibri"/>
        </w:rPr>
      </w:pPr>
    </w:p>
    <w:p w14:paraId="1BC6326B" w14:textId="77777777" w:rsidR="002E1BC7" w:rsidRPr="00972412" w:rsidRDefault="002E1BC7"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1D88E35A" w14:textId="77777777" w:rsidR="002E1BC7" w:rsidRPr="00C01615" w:rsidRDefault="002E1BC7"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6995106B" wp14:editId="16A3CDB0">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1844859A" w14:textId="471E296C" w:rsidR="002E1BC7" w:rsidRPr="001C7343" w:rsidRDefault="002E1BC7" w:rsidP="001C7343">
      <w:pPr>
        <w:numPr>
          <w:ilvl w:val="12"/>
          <w:numId w:val="0"/>
        </w:numPr>
        <w:tabs>
          <w:tab w:val="left" w:pos="360"/>
          <w:tab w:val="left" w:pos="720"/>
        </w:tabs>
        <w:ind w:left="360" w:right="662"/>
        <w:rPr>
          <w:rFonts w:ascii="Calibri" w:eastAsia="Calibri" w:hAnsi="Calibri"/>
          <w:spacing w:val="-1"/>
        </w:rPr>
        <w:sectPr w:rsidR="002E1BC7" w:rsidRPr="001C7343">
          <w:type w:val="continuous"/>
          <w:pgSz w:w="12240" w:h="15840"/>
          <w:pgMar w:top="120" w:right="500" w:bottom="280" w:left="580" w:header="720" w:footer="720" w:gutter="0"/>
          <w:cols w:space="720"/>
        </w:sect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17C61D25" w14:textId="77777777" w:rsidR="002E1BC7" w:rsidRDefault="002E1BC7" w:rsidP="0070121B">
      <w:pPr>
        <w:spacing w:before="59"/>
        <w:ind w:right="6"/>
        <w:rPr>
          <w:rFonts w:ascii="Calibri" w:eastAsia="Calibri" w:hAnsi="Calibri" w:cs="Calibri"/>
          <w:sz w:val="20"/>
          <w:szCs w:val="20"/>
        </w:rPr>
      </w:pPr>
    </w:p>
    <w:sectPr w:rsidR="002E1BC7">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6BC7" w14:textId="77777777" w:rsidR="00F734E4" w:rsidRDefault="00F734E4">
      <w:r>
        <w:separator/>
      </w:r>
    </w:p>
  </w:endnote>
  <w:endnote w:type="continuationSeparator" w:id="0">
    <w:p w14:paraId="3711860D" w14:textId="77777777" w:rsidR="00F734E4" w:rsidRDefault="00F7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3DD0" w14:textId="77777777" w:rsidR="00F734E4" w:rsidRDefault="00F734E4">
      <w:r>
        <w:separator/>
      </w:r>
    </w:p>
  </w:footnote>
  <w:footnote w:type="continuationSeparator" w:id="0">
    <w:p w14:paraId="71A9AB64" w14:textId="77777777" w:rsidR="00F734E4" w:rsidRDefault="00F7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83B2" w14:textId="77777777" w:rsidR="002E1BC7" w:rsidRDefault="002E1BC7" w:rsidP="0044511E">
    <w:pPr>
      <w:pStyle w:val="Header"/>
      <w:jc w:val="center"/>
    </w:pPr>
  </w:p>
  <w:p w14:paraId="0E5C23E0" w14:textId="77777777" w:rsidR="002E1BC7" w:rsidRDefault="002E1BC7"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EB82A158">
      <w:start w:val="1"/>
      <w:numFmt w:val="decimal"/>
      <w:lvlText w:val="%1"/>
      <w:lvlJc w:val="left"/>
      <w:pPr>
        <w:ind w:left="140" w:hanging="162"/>
      </w:pPr>
      <w:rPr>
        <w:rFonts w:ascii="Calibri" w:eastAsia="Calibri" w:hAnsi="Calibri" w:hint="default"/>
        <w:w w:val="99"/>
        <w:sz w:val="22"/>
        <w:szCs w:val="22"/>
      </w:rPr>
    </w:lvl>
    <w:lvl w:ilvl="1" w:tplc="4B16F88A">
      <w:start w:val="1"/>
      <w:numFmt w:val="bullet"/>
      <w:lvlText w:val="•"/>
      <w:lvlJc w:val="left"/>
      <w:pPr>
        <w:ind w:left="1242" w:hanging="162"/>
      </w:pPr>
      <w:rPr>
        <w:rFonts w:hint="default"/>
      </w:rPr>
    </w:lvl>
    <w:lvl w:ilvl="2" w:tplc="92E4B492">
      <w:start w:val="1"/>
      <w:numFmt w:val="bullet"/>
      <w:lvlText w:val="•"/>
      <w:lvlJc w:val="left"/>
      <w:pPr>
        <w:ind w:left="2344" w:hanging="162"/>
      </w:pPr>
      <w:rPr>
        <w:rFonts w:hint="default"/>
      </w:rPr>
    </w:lvl>
    <w:lvl w:ilvl="3" w:tplc="D0829E32">
      <w:start w:val="1"/>
      <w:numFmt w:val="bullet"/>
      <w:lvlText w:val="•"/>
      <w:lvlJc w:val="left"/>
      <w:pPr>
        <w:ind w:left="3446" w:hanging="162"/>
      </w:pPr>
      <w:rPr>
        <w:rFonts w:hint="default"/>
      </w:rPr>
    </w:lvl>
    <w:lvl w:ilvl="4" w:tplc="62FCBF6C">
      <w:start w:val="1"/>
      <w:numFmt w:val="bullet"/>
      <w:lvlText w:val="•"/>
      <w:lvlJc w:val="left"/>
      <w:pPr>
        <w:ind w:left="4548" w:hanging="162"/>
      </w:pPr>
      <w:rPr>
        <w:rFonts w:hint="default"/>
      </w:rPr>
    </w:lvl>
    <w:lvl w:ilvl="5" w:tplc="23865314">
      <w:start w:val="1"/>
      <w:numFmt w:val="bullet"/>
      <w:lvlText w:val="•"/>
      <w:lvlJc w:val="left"/>
      <w:pPr>
        <w:ind w:left="5650" w:hanging="162"/>
      </w:pPr>
      <w:rPr>
        <w:rFonts w:hint="default"/>
      </w:rPr>
    </w:lvl>
    <w:lvl w:ilvl="6" w:tplc="9CEEFC0A">
      <w:start w:val="1"/>
      <w:numFmt w:val="bullet"/>
      <w:lvlText w:val="•"/>
      <w:lvlJc w:val="left"/>
      <w:pPr>
        <w:ind w:left="6752" w:hanging="162"/>
      </w:pPr>
      <w:rPr>
        <w:rFonts w:hint="default"/>
      </w:rPr>
    </w:lvl>
    <w:lvl w:ilvl="7" w:tplc="967CA770">
      <w:start w:val="1"/>
      <w:numFmt w:val="bullet"/>
      <w:lvlText w:val="•"/>
      <w:lvlJc w:val="left"/>
      <w:pPr>
        <w:ind w:left="7854" w:hanging="162"/>
      </w:pPr>
      <w:rPr>
        <w:rFonts w:hint="default"/>
      </w:rPr>
    </w:lvl>
    <w:lvl w:ilvl="8" w:tplc="0B2E5DAA">
      <w:start w:val="1"/>
      <w:numFmt w:val="bullet"/>
      <w:lvlText w:val="•"/>
      <w:lvlJc w:val="left"/>
      <w:pPr>
        <w:ind w:left="8956" w:hanging="162"/>
      </w:pPr>
      <w:rPr>
        <w:rFonts w:hint="default"/>
      </w:rPr>
    </w:lvl>
  </w:abstractNum>
  <w:num w:numId="1" w16cid:durableId="120474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8D"/>
    <w:rsid w:val="001C7343"/>
    <w:rsid w:val="00232CBC"/>
    <w:rsid w:val="002E1BC7"/>
    <w:rsid w:val="005D5131"/>
    <w:rsid w:val="0070121B"/>
    <w:rsid w:val="00872024"/>
    <w:rsid w:val="008C7AE5"/>
    <w:rsid w:val="0092133B"/>
    <w:rsid w:val="00B2458D"/>
    <w:rsid w:val="00B46580"/>
    <w:rsid w:val="00BF76E7"/>
    <w:rsid w:val="00F7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8E1F"/>
  <w15:docId w15:val="{7F123324-FD8B-481B-88C3-2ABAB064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Lily Christensen</cp:lastModifiedBy>
  <cp:revision>5</cp:revision>
  <dcterms:created xsi:type="dcterms:W3CDTF">2025-09-02T13:42:00Z</dcterms:created>
  <dcterms:modified xsi:type="dcterms:W3CDTF">2025-09-06T17:09:00Z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